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1" w:rsidRPr="00102B34" w:rsidRDefault="00CD51D1" w:rsidP="00262315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02B34">
        <w:rPr>
          <w:rFonts w:ascii="Arial" w:hAnsi="Arial" w:cs="Arial"/>
          <w:bCs/>
          <w:i/>
          <w:spacing w:val="-3"/>
          <w:sz w:val="22"/>
          <w:szCs w:val="22"/>
        </w:rPr>
        <w:t>Hospital and Health Boards Act 2011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 (the Act) objects </w:t>
      </w:r>
      <w:r w:rsidR="002F07CA">
        <w:rPr>
          <w:rFonts w:ascii="Arial" w:hAnsi="Arial" w:cs="Arial"/>
          <w:bCs/>
          <w:spacing w:val="-3"/>
          <w:sz w:val="22"/>
          <w:szCs w:val="22"/>
        </w:rPr>
        <w:t xml:space="preserve">are </w:t>
      </w:r>
      <w:r w:rsidRPr="00102B34">
        <w:rPr>
          <w:rFonts w:ascii="Arial" w:hAnsi="Arial" w:cs="Arial"/>
          <w:bCs/>
          <w:spacing w:val="-3"/>
          <w:sz w:val="22"/>
          <w:szCs w:val="22"/>
        </w:rPr>
        <w:t>to establish a public sector health system that delivers high quality hospital and other health services to persons in Queensland having regard to the principles and objectives of the national health system by:</w:t>
      </w:r>
    </w:p>
    <w:p w:rsidR="00CD51D1" w:rsidRPr="00102B34" w:rsidRDefault="00CD51D1" w:rsidP="00CD51D1">
      <w:pPr>
        <w:ind w:left="900" w:hanging="540"/>
        <w:jc w:val="both"/>
        <w:rPr>
          <w:rFonts w:ascii="Arial" w:hAnsi="Arial" w:cs="Arial"/>
          <w:sz w:val="22"/>
          <w:szCs w:val="22"/>
        </w:rPr>
      </w:pPr>
      <w:r w:rsidRPr="00102B34">
        <w:rPr>
          <w:rFonts w:ascii="Arial" w:hAnsi="Arial" w:cs="Arial"/>
          <w:sz w:val="22"/>
          <w:szCs w:val="22"/>
        </w:rPr>
        <w:t>(a)</w:t>
      </w:r>
      <w:r w:rsidRPr="00102B34">
        <w:rPr>
          <w:rFonts w:ascii="Arial" w:hAnsi="Arial" w:cs="Arial"/>
          <w:sz w:val="22"/>
          <w:szCs w:val="22"/>
        </w:rPr>
        <w:tab/>
        <w:t xml:space="preserve">strengthening local decision-making and accountability, local consumer and community engagement, and local clinician engagement; </w:t>
      </w:r>
    </w:p>
    <w:p w:rsidR="00CD51D1" w:rsidRPr="00102B34" w:rsidRDefault="00CD51D1" w:rsidP="00CD51D1">
      <w:pPr>
        <w:ind w:left="900" w:hanging="540"/>
        <w:jc w:val="both"/>
        <w:rPr>
          <w:rFonts w:ascii="Arial" w:hAnsi="Arial" w:cs="Arial"/>
          <w:sz w:val="22"/>
          <w:szCs w:val="22"/>
        </w:rPr>
      </w:pPr>
      <w:r w:rsidRPr="00102B34">
        <w:rPr>
          <w:rFonts w:ascii="Arial" w:hAnsi="Arial" w:cs="Arial"/>
          <w:sz w:val="22"/>
          <w:szCs w:val="22"/>
        </w:rPr>
        <w:t>(b)</w:t>
      </w:r>
      <w:r w:rsidRPr="00102B34">
        <w:rPr>
          <w:rFonts w:ascii="Arial" w:hAnsi="Arial" w:cs="Arial"/>
          <w:sz w:val="22"/>
          <w:szCs w:val="22"/>
        </w:rPr>
        <w:tab/>
        <w:t>providing for State-wide health system management including health system planning, coordination and standard setting; and</w:t>
      </w:r>
    </w:p>
    <w:p w:rsidR="00CD51D1" w:rsidRPr="00102B34" w:rsidRDefault="00CD51D1" w:rsidP="00CD51D1">
      <w:pPr>
        <w:ind w:left="900" w:hanging="540"/>
        <w:jc w:val="both"/>
        <w:rPr>
          <w:rFonts w:ascii="Arial" w:hAnsi="Arial" w:cs="Arial"/>
          <w:sz w:val="22"/>
          <w:szCs w:val="22"/>
        </w:rPr>
      </w:pPr>
      <w:r w:rsidRPr="00102B34">
        <w:rPr>
          <w:rFonts w:ascii="Arial" w:hAnsi="Arial" w:cs="Arial"/>
          <w:sz w:val="22"/>
          <w:szCs w:val="22"/>
        </w:rPr>
        <w:t>(c)</w:t>
      </w:r>
      <w:r w:rsidRPr="00102B34">
        <w:rPr>
          <w:rFonts w:ascii="Arial" w:hAnsi="Arial" w:cs="Arial"/>
          <w:sz w:val="22"/>
          <w:szCs w:val="22"/>
        </w:rPr>
        <w:tab/>
        <w:t>balancing the benefits of the local and system-wide approaches.</w:t>
      </w:r>
    </w:p>
    <w:p w:rsidR="00CD51D1" w:rsidRPr="00102B34" w:rsidRDefault="00CD51D1" w:rsidP="00CD51D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2B34">
        <w:rPr>
          <w:rFonts w:ascii="Arial" w:hAnsi="Arial" w:cs="Arial"/>
          <w:bCs/>
          <w:spacing w:val="-3"/>
          <w:sz w:val="22"/>
          <w:szCs w:val="22"/>
        </w:rPr>
        <w:t>Section 7 of the Act provides for the establishment of Hospital and Health Services (HHS)</w:t>
      </w:r>
      <w:r w:rsidR="00861DD7">
        <w:rPr>
          <w:rFonts w:ascii="Arial" w:hAnsi="Arial" w:cs="Arial"/>
          <w:bCs/>
          <w:spacing w:val="-3"/>
          <w:sz w:val="22"/>
          <w:szCs w:val="22"/>
        </w:rPr>
        <w:t>,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 which are statutory bodies and are the principal providers of public sector health services.  Each HHS is independently and locally controlled by a Hospital and Health Board (HHB).</w:t>
      </w:r>
    </w:p>
    <w:p w:rsidR="00CD51D1" w:rsidRPr="00A527A5" w:rsidRDefault="00CD51D1" w:rsidP="00CD51D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2B34">
        <w:rPr>
          <w:rFonts w:ascii="Arial" w:hAnsi="Arial" w:cs="Arial"/>
          <w:bCs/>
          <w:spacing w:val="-3"/>
          <w:sz w:val="22"/>
          <w:szCs w:val="22"/>
        </w:rPr>
        <w:t>Section 23 of the Act provides for the membership of a HHB to consist of five or more members appointed by the Governor in Council, by gazette notice, on the recommendation of the Minister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2301F" w:rsidRPr="0022301F" w:rsidRDefault="00CD51D1" w:rsidP="002230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Cabinet endorsed that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members </w:t>
      </w:r>
      <w:r w:rsidR="0022301F">
        <w:rPr>
          <w:rFonts w:ascii="Arial" w:hAnsi="Arial" w:cs="Arial"/>
          <w:bCs/>
          <w:spacing w:val="-3"/>
          <w:sz w:val="22"/>
          <w:szCs w:val="22"/>
        </w:rPr>
        <w:t xml:space="preserve">listed below 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be recommended to the Governor in Council for appointment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members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Hospital and Health Board from </w:t>
      </w:r>
      <w:r w:rsidR="00E75EE9">
        <w:rPr>
          <w:rFonts w:ascii="Arial" w:hAnsi="Arial" w:cs="Arial"/>
          <w:bCs/>
          <w:spacing w:val="-3"/>
          <w:sz w:val="22"/>
          <w:szCs w:val="22"/>
        </w:rPr>
        <w:t>18 May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2013 to </w:t>
      </w:r>
      <w:r w:rsidRPr="00102B34">
        <w:rPr>
          <w:rFonts w:ascii="Arial" w:hAnsi="Arial" w:cs="Arial"/>
          <w:bCs/>
          <w:spacing w:val="-3"/>
          <w:sz w:val="22"/>
          <w:szCs w:val="22"/>
        </w:rPr>
        <w:t>1</w:t>
      </w:r>
      <w:r w:rsidR="002F07CA">
        <w:rPr>
          <w:rFonts w:ascii="Arial" w:hAnsi="Arial" w:cs="Arial"/>
          <w:bCs/>
          <w:spacing w:val="-3"/>
          <w:sz w:val="22"/>
          <w:szCs w:val="22"/>
        </w:rPr>
        <w:t>7</w:t>
      </w:r>
      <w:r w:rsidRPr="00102B34">
        <w:rPr>
          <w:rFonts w:ascii="Arial" w:hAnsi="Arial" w:cs="Arial"/>
          <w:bCs/>
          <w:spacing w:val="-3"/>
          <w:sz w:val="22"/>
          <w:szCs w:val="22"/>
        </w:rPr>
        <w:t xml:space="preserve"> May 201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4 for those members appointed for </w:t>
      </w:r>
      <w:r w:rsidR="002F07CA">
        <w:rPr>
          <w:rFonts w:ascii="Arial" w:hAnsi="Arial" w:cs="Arial"/>
          <w:bCs/>
          <w:spacing w:val="-3"/>
          <w:sz w:val="22"/>
          <w:szCs w:val="22"/>
        </w:rPr>
        <w:t>1 year 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nd from </w:t>
      </w:r>
      <w:r w:rsidR="00E75EE9">
        <w:rPr>
          <w:rFonts w:ascii="Arial" w:hAnsi="Arial" w:cs="Arial"/>
          <w:bCs/>
          <w:spacing w:val="-3"/>
          <w:sz w:val="22"/>
          <w:szCs w:val="22"/>
        </w:rPr>
        <w:t>18 May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2013 to 1</w:t>
      </w:r>
      <w:r w:rsidR="00E75EE9">
        <w:rPr>
          <w:rFonts w:ascii="Arial" w:hAnsi="Arial" w:cs="Arial"/>
          <w:bCs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May 2016 for those members appointed for 3 years</w:t>
      </w:r>
      <w:r w:rsidR="0022301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62315" w:rsidRDefault="00262315" w:rsidP="0026231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4820"/>
        <w:gridCol w:w="1756"/>
      </w:tblGrid>
      <w:tr w:rsidR="00CD51D1" w:rsidRPr="00E36789" w:rsidTr="00B4643D">
        <w:trPr>
          <w:tblHeader/>
          <w:jc w:val="center"/>
        </w:trPr>
        <w:tc>
          <w:tcPr>
            <w:tcW w:w="2892" w:type="dxa"/>
            <w:vAlign w:val="center"/>
          </w:tcPr>
          <w:p w:rsidR="00CD51D1" w:rsidRPr="00E36789" w:rsidRDefault="00CD51D1" w:rsidP="00262315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Hospital and Health Board</w:t>
            </w:r>
          </w:p>
        </w:tc>
        <w:tc>
          <w:tcPr>
            <w:tcW w:w="4820" w:type="dxa"/>
            <w:vAlign w:val="center"/>
          </w:tcPr>
          <w:p w:rsidR="00CD51D1" w:rsidRPr="00E36789" w:rsidRDefault="00CD51D1" w:rsidP="00262315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1756" w:type="dxa"/>
            <w:vAlign w:val="center"/>
          </w:tcPr>
          <w:p w:rsidR="00CD51D1" w:rsidRPr="00E36789" w:rsidRDefault="00CD51D1" w:rsidP="00262315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Term of appointment</w:t>
            </w:r>
          </w:p>
        </w:tc>
      </w:tr>
      <w:tr w:rsidR="00CD51D1" w:rsidRPr="00E36789" w:rsidTr="00B4643D">
        <w:trPr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Cairns</w:t>
                </w:r>
              </w:smartTag>
            </w:smartTag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and Hinterland</w:t>
            </w:r>
          </w:p>
        </w:tc>
        <w:tc>
          <w:tcPr>
            <w:tcW w:w="4820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Carolyn Eagle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</w:tc>
        <w:tc>
          <w:tcPr>
            <w:tcW w:w="1756" w:type="dxa"/>
          </w:tcPr>
          <w:p w:rsidR="00CD51D1" w:rsidRPr="00E36789" w:rsidRDefault="002F07CA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</w:t>
            </w:r>
            <w:r w:rsidR="00CD51D1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Robert Norman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Leeanne Bou-Samra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Peter Smith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Bruce Peden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Mr Mario Calanna </w:t>
            </w:r>
          </w:p>
        </w:tc>
        <w:tc>
          <w:tcPr>
            <w:tcW w:w="1756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>Cape York</w:t>
              </w:r>
            </w:smartTag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Robert McCarthy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Kevin Quirk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Doreen Hart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Louise Pearce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Darryl Hill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Tracey Jia</w:t>
            </w:r>
          </w:p>
          <w:p w:rsidR="00CD51D1" w:rsidRPr="00E36789" w:rsidRDefault="00CD51D1" w:rsidP="00262315">
            <w:pPr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Associate Professor Ruth Stewart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>Central Queensland</w:t>
              </w:r>
            </w:smartTag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Graeme Kanofski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Elizabeth Baker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Karen Smith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Sandra Corfield</w:t>
            </w:r>
          </w:p>
          <w:p w:rsidR="00C772D3" w:rsidRPr="00E36789" w:rsidRDefault="00C772D3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Kurt Heidecker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Charles Ware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David Austin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Leone Hinton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Francis Houlihan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lastRenderedPageBreak/>
              <w:t>Central West</w:t>
            </w:r>
          </w:p>
        </w:tc>
        <w:tc>
          <w:tcPr>
            <w:tcW w:w="4820" w:type="dxa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Nil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Edward Warren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David Arnold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William Ringrose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Peter Skewes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Jane Williams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Bruce Scott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John Douyere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Children’s Health </w:t>
            </w:r>
            <w:smartTag w:uri="urn:schemas-microsoft-com:office:smarttags" w:element="place">
              <w:smartTag w:uri="urn:schemas-microsoft-com:office:smarttags" w:element="Stat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4820" w:type="dxa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Eileen Jones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David Wood</w:t>
            </w:r>
          </w:p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David Gow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keepNext/>
              <w:keepLines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Susan Johnston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Paul Cooper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Leanne Johnston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Jane Yacopetti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Darling </w:t>
            </w:r>
            <w:smartTag w:uri="urn:schemas-microsoft-com:office:smarttags" w:element="place"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>Downs</w:t>
              </w:r>
            </w:smartTag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Ian Keys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Patrician Leddington-Hill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Cheryl Dalton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Ross Hetherington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Michael Horan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Dennis Campbell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Jeffrey Prebble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Marie Pietsch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Terry Fleischfresser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Megan O’Shannessy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Gold Coast</w:t>
            </w: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Allan Cripps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Colette McCool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Andrew Weissenberger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Ian Langdon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Kenneth Brown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Pauline Ross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Mackay </w:t>
            </w:r>
          </w:p>
          <w:p w:rsidR="00E75EE9" w:rsidRPr="00E36789" w:rsidRDefault="00E75EE9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David Aprile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Judith Helen Archibald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Ysanne Chapman</w:t>
            </w:r>
          </w:p>
        </w:tc>
        <w:tc>
          <w:tcPr>
            <w:tcW w:w="1756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Colin Meng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Darryl Camilleri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Tom McMillan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Richard Mur</w:t>
            </w:r>
            <w:r w:rsidR="00B44E2B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r</w:t>
            </w: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ay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Laura Veal</w:t>
            </w:r>
          </w:p>
        </w:tc>
        <w:tc>
          <w:tcPr>
            <w:tcW w:w="1756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Metro North</w:t>
            </w: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Nicholas Fisk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Melinda McGrath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Margaret Steinberg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Helen Edwards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Kim Forrester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Paul Alexander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Vaughan Howell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</w:t>
            </w:r>
            <w:r w:rsidR="00B44E2B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r</w:t>
            </w: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Leonard Scanlan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Clifford Pollard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Metro South</w:t>
            </w: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John Kastrissios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Lorraine Martin AO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Terry White AO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Peter Dowling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Johannes Prins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Dr</w:t>
                </w:r>
              </w:smartTag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Marion</w:t>
                </w:r>
              </w:smartTag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Tower</w:t>
                </w:r>
              </w:smartTag>
            </w:smartTag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lastRenderedPageBreak/>
                  <w:t>North West</w:t>
                </w:r>
              </w:smartTag>
            </w:smartTag>
          </w:p>
        </w:tc>
        <w:tc>
          <w:tcPr>
            <w:tcW w:w="4820" w:type="dxa"/>
          </w:tcPr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Don Bowley</w:t>
            </w:r>
          </w:p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Christopher Appleby</w:t>
            </w:r>
          </w:p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Ronald Page</w:t>
            </w:r>
          </w:p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Karen Arbouin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Paul Woodhouse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Annie Clarke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Stephanie De La Rue</w:t>
            </w:r>
          </w:p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Rowena McNally</w:t>
            </w:r>
          </w:p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Mr Richard Stevens 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keepNext/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South West</w:t>
            </w: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Michael Cowley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Sheryl Lawton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Richard Moore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Lyn</w:t>
            </w:r>
            <w:r w:rsidR="00C772D3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ette</w:t>
            </w: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Kajewski</w:t>
            </w:r>
          </w:p>
          <w:p w:rsidR="00AF3332" w:rsidRPr="00E36789" w:rsidRDefault="00AF3332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Eric Lindsay Godfrey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772D3" w:rsidRPr="00E36789" w:rsidRDefault="00C772D3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Julia Leeds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Heather Hall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Karen Prentis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James Hetherington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Sunshine</w:t>
                </w:r>
              </w:smartTag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Coast</w:t>
                </w:r>
              </w:smartTag>
            </w:smartTag>
          </w:p>
          <w:p w:rsidR="00E75EE9" w:rsidRPr="00E36789" w:rsidRDefault="00E75EE9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  <w:p w:rsidR="00E75EE9" w:rsidRPr="00E36789" w:rsidRDefault="00E75EE9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Mason Stevenson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Karen Woolley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Cosmo Schuh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Brian Anker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Emeritus Professor Paul Thomas AM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Lorraine Ferguson AM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</w:t>
            </w:r>
            <w:r w:rsidR="00B44E2B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r</w:t>
            </w: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Peter Sullivan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Edward Weaver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Townsville </w:t>
            </w: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Kevin Arlett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Eric Guazzo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Ian Wronski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Lynette McLaughlin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Professor Linda Shields 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John Bearne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Michelle Morton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Glen Cerutti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Donald Whaleboat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Susan Phillips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>West Moreton</w:t>
              </w:r>
            </w:smartTag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Timothy Eltham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Melinda Parcell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Alan Fry OBE QPM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Mary Corbett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(Chair)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Paul Casos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Robert McGregor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Professor Julie Cotter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  <w:tr w:rsidR="00CD51D1" w:rsidRPr="00E36789" w:rsidTr="00B4643D">
        <w:trPr>
          <w:trHeight w:val="248"/>
          <w:jc w:val="center"/>
        </w:trPr>
        <w:tc>
          <w:tcPr>
            <w:tcW w:w="2892" w:type="dxa"/>
            <w:vMerge w:val="restart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Wide</w:t>
                </w:r>
              </w:smartTag>
              <w:r w:rsidRPr="00E36789">
                <w:rPr>
                  <w:rFonts w:ascii="Arial" w:eastAsia="Calibri" w:hAnsi="Arial" w:cs="Arial"/>
                  <w:bCs/>
                  <w:spacing w:val="-3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36789">
                  <w:rPr>
                    <w:rFonts w:ascii="Arial" w:eastAsia="Calibri" w:hAnsi="Arial" w:cs="Arial"/>
                    <w:bCs/>
                    <w:spacing w:val="-3"/>
                    <w:sz w:val="22"/>
                    <w:szCs w:val="22"/>
                  </w:rPr>
                  <w:t>Bay</w:t>
                </w:r>
              </w:smartTag>
            </w:smartTag>
          </w:p>
        </w:tc>
        <w:tc>
          <w:tcPr>
            <w:tcW w:w="4820" w:type="dxa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Paul Dare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Robert Evans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Christopher Hyne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Joy Jensen</w:t>
            </w:r>
          </w:p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Dr Denise Powell</w:t>
            </w:r>
          </w:p>
          <w:p w:rsidR="008E74A8" w:rsidRPr="00E36789" w:rsidRDefault="008E74A8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Gary Kirk</w:t>
            </w:r>
          </w:p>
          <w:p w:rsidR="008E74A8" w:rsidRPr="00E36789" w:rsidRDefault="008E74A8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Mrs Barbara Hovard</w:t>
            </w:r>
            <w:r w:rsidR="00861DD7"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 xml:space="preserve"> (Deputy Chair/Acting Chair)</w:t>
            </w:r>
          </w:p>
          <w:p w:rsidR="008E74A8" w:rsidRPr="00E36789" w:rsidRDefault="008E74A8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Ms Deborah Carroll</w:t>
            </w:r>
          </w:p>
          <w:p w:rsidR="008E74A8" w:rsidRPr="00E36789" w:rsidRDefault="008E74A8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Mr Adrian Daniel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1 Year</w:t>
            </w:r>
          </w:p>
        </w:tc>
      </w:tr>
      <w:tr w:rsidR="00CD51D1" w:rsidRPr="00E36789" w:rsidTr="00B4643D">
        <w:trPr>
          <w:trHeight w:val="247"/>
          <w:jc w:val="center"/>
        </w:trPr>
        <w:tc>
          <w:tcPr>
            <w:tcW w:w="2892" w:type="dxa"/>
            <w:vMerge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</w:p>
        </w:tc>
        <w:tc>
          <w:tcPr>
            <w:tcW w:w="4820" w:type="dxa"/>
          </w:tcPr>
          <w:p w:rsidR="00CD51D1" w:rsidRPr="00E36789" w:rsidRDefault="008E74A8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Nil</w:t>
            </w:r>
          </w:p>
        </w:tc>
        <w:tc>
          <w:tcPr>
            <w:tcW w:w="1756" w:type="dxa"/>
            <w:shd w:val="clear" w:color="auto" w:fill="auto"/>
          </w:tcPr>
          <w:p w:rsidR="00CD51D1" w:rsidRPr="00E36789" w:rsidRDefault="00CD51D1" w:rsidP="00262315">
            <w:pPr>
              <w:jc w:val="both"/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</w:pPr>
            <w:r w:rsidRPr="00E36789">
              <w:rPr>
                <w:rFonts w:ascii="Arial" w:eastAsia="Calibri" w:hAnsi="Arial" w:cs="Arial"/>
                <w:bCs/>
                <w:spacing w:val="-3"/>
                <w:sz w:val="22"/>
                <w:szCs w:val="22"/>
              </w:rPr>
              <w:t>3 Years</w:t>
            </w:r>
          </w:p>
        </w:tc>
      </w:tr>
    </w:tbl>
    <w:p w:rsidR="00B4643D" w:rsidRDefault="00B4643D" w:rsidP="00B4643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3436FE" w:rsidRPr="00B4643D" w:rsidRDefault="00B4643D" w:rsidP="00B4643D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3436FE" w:rsidRPr="00B4643D" w:rsidSect="00B4643D">
      <w:headerReference w:type="first" r:id="rId7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46" w:rsidRDefault="00130346">
      <w:r>
        <w:separator/>
      </w:r>
    </w:p>
  </w:endnote>
  <w:endnote w:type="continuationSeparator" w:id="0">
    <w:p w:rsidR="00130346" w:rsidRDefault="0013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46" w:rsidRDefault="00130346">
      <w:r>
        <w:separator/>
      </w:r>
    </w:p>
  </w:footnote>
  <w:footnote w:type="continuationSeparator" w:id="0">
    <w:p w:rsidR="00130346" w:rsidRDefault="0013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3D" w:rsidRPr="00D75134" w:rsidRDefault="00B4643D" w:rsidP="00B4643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B4643D" w:rsidRPr="00D75134" w:rsidRDefault="00B4643D" w:rsidP="00B4643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4643D" w:rsidRPr="001E209B" w:rsidRDefault="00B4643D" w:rsidP="00B4643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 xml:space="preserve">May </w:t>
    </w:r>
    <w:r w:rsidRPr="001E209B">
      <w:rPr>
        <w:rFonts w:ascii="Arial" w:hAnsi="Arial" w:cs="Arial"/>
        <w:b/>
        <w:sz w:val="22"/>
        <w:szCs w:val="22"/>
      </w:rPr>
      <w:t>201</w:t>
    </w:r>
    <w:r>
      <w:rPr>
        <w:rFonts w:ascii="Arial" w:hAnsi="Arial" w:cs="Arial"/>
        <w:b/>
        <w:sz w:val="22"/>
        <w:szCs w:val="22"/>
      </w:rPr>
      <w:t>3</w:t>
    </w:r>
  </w:p>
  <w:p w:rsidR="00B4643D" w:rsidRPr="00262315" w:rsidRDefault="00B4643D" w:rsidP="00B4643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62315">
      <w:rPr>
        <w:rFonts w:ascii="Arial" w:hAnsi="Arial" w:cs="Arial"/>
        <w:b/>
        <w:sz w:val="22"/>
        <w:szCs w:val="22"/>
        <w:u w:val="single"/>
      </w:rPr>
      <w:t>Appointment of members to the Hospital and Health Boards</w:t>
    </w:r>
  </w:p>
  <w:p w:rsidR="00B4643D" w:rsidRDefault="00B4643D" w:rsidP="00B4643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</w:t>
    </w:r>
  </w:p>
  <w:p w:rsidR="00B4643D" w:rsidRDefault="00B4643D" w:rsidP="00B4643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15EB5"/>
    <w:multiLevelType w:val="hybridMultilevel"/>
    <w:tmpl w:val="13261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D1"/>
    <w:rsid w:val="00130346"/>
    <w:rsid w:val="0016641E"/>
    <w:rsid w:val="00182900"/>
    <w:rsid w:val="001B35B0"/>
    <w:rsid w:val="0022301F"/>
    <w:rsid w:val="00262315"/>
    <w:rsid w:val="002E25C5"/>
    <w:rsid w:val="002F07CA"/>
    <w:rsid w:val="003436FE"/>
    <w:rsid w:val="0039001F"/>
    <w:rsid w:val="00432744"/>
    <w:rsid w:val="004D4E25"/>
    <w:rsid w:val="004F5EA9"/>
    <w:rsid w:val="0063357E"/>
    <w:rsid w:val="006472BA"/>
    <w:rsid w:val="00701052"/>
    <w:rsid w:val="00823CF8"/>
    <w:rsid w:val="00830487"/>
    <w:rsid w:val="00846DF9"/>
    <w:rsid w:val="00861DD7"/>
    <w:rsid w:val="00892B32"/>
    <w:rsid w:val="008C1F16"/>
    <w:rsid w:val="008E74A8"/>
    <w:rsid w:val="009E48A7"/>
    <w:rsid w:val="00A12B4F"/>
    <w:rsid w:val="00A33293"/>
    <w:rsid w:val="00A4350A"/>
    <w:rsid w:val="00AF3332"/>
    <w:rsid w:val="00B44E2B"/>
    <w:rsid w:val="00B4643D"/>
    <w:rsid w:val="00C43DE3"/>
    <w:rsid w:val="00C772D3"/>
    <w:rsid w:val="00CD299A"/>
    <w:rsid w:val="00CD51D1"/>
    <w:rsid w:val="00E36789"/>
    <w:rsid w:val="00E75EE9"/>
    <w:rsid w:val="00F44EA8"/>
    <w:rsid w:val="00F65B7C"/>
    <w:rsid w:val="00FC3FAE"/>
    <w:rsid w:val="00FE736B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B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CD51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rsid w:val="00CD51D1"/>
    <w:rPr>
      <w:color w:val="000000"/>
      <w:sz w:val="24"/>
      <w:lang w:val="en-AU" w:eastAsia="en-AU" w:bidi="ar-SA"/>
    </w:rPr>
  </w:style>
  <w:style w:type="table" w:styleId="TableGrid">
    <w:name w:val="Table Grid"/>
    <w:basedOn w:val="TableNormal"/>
    <w:rsid w:val="00CD51D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D51D1"/>
    <w:rPr>
      <w:sz w:val="16"/>
      <w:szCs w:val="16"/>
    </w:rPr>
  </w:style>
  <w:style w:type="paragraph" w:styleId="CommentText">
    <w:name w:val="annotation text"/>
    <w:basedOn w:val="Normal"/>
    <w:semiHidden/>
    <w:rsid w:val="00CD51D1"/>
    <w:rPr>
      <w:sz w:val="20"/>
    </w:rPr>
  </w:style>
  <w:style w:type="paragraph" w:styleId="BalloonText">
    <w:name w:val="Balloon Text"/>
    <w:basedOn w:val="Normal"/>
    <w:semiHidden/>
    <w:rsid w:val="00CD51D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23CF8"/>
    <w:rPr>
      <w:b/>
      <w:bCs/>
      <w:color w:val="auto"/>
    </w:rPr>
  </w:style>
  <w:style w:type="paragraph" w:styleId="Footer">
    <w:name w:val="footer"/>
    <w:basedOn w:val="Normal"/>
    <w:link w:val="FooterChar"/>
    <w:uiPriority w:val="99"/>
    <w:rsid w:val="00262315"/>
    <w:pPr>
      <w:tabs>
        <w:tab w:val="center" w:pos="4153"/>
        <w:tab w:val="right" w:pos="8306"/>
      </w:tabs>
    </w:pPr>
  </w:style>
  <w:style w:type="character" w:customStyle="1" w:styleId="CharChar1">
    <w:name w:val="Char Char1"/>
    <w:semiHidden/>
    <w:rsid w:val="00262315"/>
    <w:rPr>
      <w:color w:val="000000"/>
      <w:sz w:val="24"/>
      <w:lang w:val="en-AU" w:eastAsia="en-AU" w:bidi="ar-SA"/>
    </w:rPr>
  </w:style>
  <w:style w:type="character" w:customStyle="1" w:styleId="FooterChar">
    <w:name w:val="Footer Char"/>
    <w:link w:val="Footer"/>
    <w:uiPriority w:val="99"/>
    <w:rsid w:val="0022301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3853</Characters>
  <Application>Microsoft Office Word</Application>
  <DocSecurity>0</DocSecurity>
  <Lines>221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4444</CharactersWithSpaces>
  <SharedDoc>false</SharedDoc>
  <HyperlinkBase>https://www.cabinet.qld.gov.au/documents/2013/May/Appts Health Hospital Boards/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2017-10-25T00:53:00Z</dcterms:created>
  <dcterms:modified xsi:type="dcterms:W3CDTF">2018-03-06T01:20:00Z</dcterms:modified>
  <cp:category>Significant_Appointments,Health</cp:category>
</cp:coreProperties>
</file>